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A66A2" w14:textId="77777777" w:rsidR="00907271" w:rsidRDefault="00907271" w:rsidP="00907271">
      <w:pPr>
        <w:widowControl w:val="0"/>
        <w:autoSpaceDE w:val="0"/>
        <w:autoSpaceDN w:val="0"/>
        <w:adjustRightInd w:val="0"/>
        <w:rPr>
          <w:rFonts w:ascii="Lucida Grande" w:hAnsi="Lucida Grande" w:cs="Lucida Grande"/>
          <w:b/>
          <w:bCs/>
          <w:color w:val="262626"/>
          <w:sz w:val="28"/>
          <w:szCs w:val="28"/>
        </w:rPr>
      </w:pPr>
      <w:r>
        <w:rPr>
          <w:rFonts w:ascii="Lucida Grande" w:hAnsi="Lucida Grande" w:cs="Lucida Grande"/>
          <w:b/>
          <w:bCs/>
          <w:color w:val="262626"/>
          <w:sz w:val="28"/>
          <w:szCs w:val="28"/>
        </w:rPr>
        <w:t>Capstone 3</w:t>
      </w:r>
    </w:p>
    <w:p w14:paraId="4880476B" w14:textId="77777777" w:rsidR="00907271" w:rsidRDefault="00907271" w:rsidP="00907271"/>
    <w:p w14:paraId="7C40A34B" w14:textId="77777777" w:rsidR="00907271" w:rsidRDefault="00907271" w:rsidP="00907271">
      <w:pPr>
        <w:widowControl w:val="0"/>
        <w:autoSpaceDE w:val="0"/>
        <w:autoSpaceDN w:val="0"/>
        <w:adjustRightInd w:val="0"/>
        <w:rPr>
          <w:rFonts w:ascii="Lucida Grande" w:hAnsi="Lucida Grande" w:cs="Lucida Grande"/>
          <w:color w:val="262626"/>
          <w:sz w:val="28"/>
          <w:szCs w:val="28"/>
        </w:rPr>
      </w:pPr>
      <w:r>
        <w:rPr>
          <w:rFonts w:ascii="Lucida Grande" w:hAnsi="Lucida Grande" w:cs="Lucida Grande"/>
          <w:b/>
          <w:bCs/>
          <w:color w:val="262626"/>
          <w:sz w:val="28"/>
          <w:szCs w:val="28"/>
        </w:rPr>
        <w:t xml:space="preserve">Requirements Gathering and Structuring </w:t>
      </w:r>
      <w:r>
        <w:rPr>
          <w:rFonts w:ascii="Lucida Grande" w:hAnsi="Lucida Grande" w:cs="Lucida Grande"/>
          <w:color w:val="262626"/>
          <w:sz w:val="28"/>
          <w:szCs w:val="28"/>
        </w:rPr>
        <w:t>(100 Points)</w:t>
      </w:r>
    </w:p>
    <w:p w14:paraId="56C562C4" w14:textId="77777777" w:rsidR="00907271" w:rsidRDefault="00907271" w:rsidP="00907271">
      <w:pPr>
        <w:widowControl w:val="0"/>
        <w:autoSpaceDE w:val="0"/>
        <w:autoSpaceDN w:val="0"/>
        <w:adjustRightInd w:val="0"/>
        <w:rPr>
          <w:rFonts w:ascii="Lucida Grande" w:hAnsi="Lucida Grande" w:cs="Lucida Grande"/>
          <w:color w:val="262626"/>
        </w:rPr>
      </w:pPr>
      <w:r>
        <w:rPr>
          <w:rFonts w:ascii="Lucida Grande" w:hAnsi="Lucida Grande" w:cs="Lucida Grande"/>
          <w:color w:val="262626"/>
        </w:rPr>
        <w:t>You are an IT manager tasked with assisting your business colleague stakeholders to acquire a new internet-based “</w:t>
      </w:r>
      <w:hyperlink r:id="rId6" w:history="1">
        <w:r>
          <w:rPr>
            <w:rFonts w:ascii="Lucida Grande" w:hAnsi="Lucida Grande" w:cs="Lucida Grande"/>
            <w:color w:val="8C3347"/>
          </w:rPr>
          <w:t>order-to-cash</w:t>
        </w:r>
      </w:hyperlink>
      <w:r>
        <w:rPr>
          <w:rFonts w:ascii="Lucida Grande" w:hAnsi="Lucida Grande" w:cs="Lucida Grande"/>
          <w:color w:val="262626"/>
        </w:rPr>
        <w:t>” sales system. You are new to this organization and will start this software acquisition process with a clean slate.</w:t>
      </w:r>
    </w:p>
    <w:p w14:paraId="6D6AD00B" w14:textId="77777777" w:rsidR="00907271" w:rsidRDefault="00907271" w:rsidP="00907271">
      <w:pPr>
        <w:widowControl w:val="0"/>
        <w:autoSpaceDE w:val="0"/>
        <w:autoSpaceDN w:val="0"/>
        <w:adjustRightInd w:val="0"/>
        <w:rPr>
          <w:rFonts w:ascii="Lucida Grande" w:hAnsi="Lucida Grande" w:cs="Lucida Grande"/>
          <w:color w:val="262626"/>
        </w:rPr>
      </w:pPr>
    </w:p>
    <w:p w14:paraId="35BC23D8" w14:textId="77777777" w:rsidR="00907271" w:rsidRDefault="00907271" w:rsidP="00907271">
      <w:pPr>
        <w:widowControl w:val="0"/>
        <w:autoSpaceDE w:val="0"/>
        <w:autoSpaceDN w:val="0"/>
        <w:adjustRightInd w:val="0"/>
        <w:rPr>
          <w:rFonts w:ascii="Lucida Grande" w:hAnsi="Lucida Grande" w:cs="Lucida Grande"/>
          <w:color w:val="262626"/>
        </w:rPr>
      </w:pPr>
      <w:r>
        <w:rPr>
          <w:rFonts w:ascii="Lucida Grande" w:hAnsi="Lucida Grande" w:cs="Lucida Grande"/>
          <w:color w:val="262626"/>
        </w:rPr>
        <w:t>Develop a well-written and well-organized paper that addresses the following:</w:t>
      </w:r>
    </w:p>
    <w:p w14:paraId="0DB7D40A" w14:textId="77777777" w:rsidR="00907271" w:rsidRDefault="00907271" w:rsidP="00907271">
      <w:pPr>
        <w:widowControl w:val="0"/>
        <w:numPr>
          <w:ilvl w:val="0"/>
          <w:numId w:val="1"/>
        </w:numPr>
        <w:tabs>
          <w:tab w:val="left" w:pos="220"/>
          <w:tab w:val="left" w:pos="720"/>
        </w:tabs>
        <w:autoSpaceDE w:val="0"/>
        <w:autoSpaceDN w:val="0"/>
        <w:adjustRightInd w:val="0"/>
        <w:ind w:hanging="720"/>
        <w:rPr>
          <w:rFonts w:ascii="Lucida Grande" w:hAnsi="Lucida Grande" w:cs="Lucida Grande"/>
          <w:color w:val="262626"/>
        </w:rPr>
      </w:pPr>
      <w:r>
        <w:rPr>
          <w:rFonts w:ascii="Lucida Grande" w:hAnsi="Lucida Grande" w:cs="Lucida Grande"/>
          <w:color w:val="262626"/>
        </w:rPr>
        <w:t>With offshore and ERP in mind, outline your approach to gathering and structuring requirements for this new system, including which roles you plan to engage and how you plan to collect, validate, and represent the requirements you elicit.</w:t>
      </w:r>
    </w:p>
    <w:p w14:paraId="604E2A72" w14:textId="77777777" w:rsidR="00907271" w:rsidRDefault="00907271" w:rsidP="00907271">
      <w:pPr>
        <w:widowControl w:val="0"/>
        <w:numPr>
          <w:ilvl w:val="0"/>
          <w:numId w:val="1"/>
        </w:numPr>
        <w:tabs>
          <w:tab w:val="left" w:pos="220"/>
          <w:tab w:val="left" w:pos="720"/>
        </w:tabs>
        <w:autoSpaceDE w:val="0"/>
        <w:autoSpaceDN w:val="0"/>
        <w:adjustRightInd w:val="0"/>
        <w:ind w:hanging="720"/>
        <w:rPr>
          <w:rFonts w:ascii="Lucida Grande" w:hAnsi="Lucida Grande" w:cs="Lucida Grande"/>
          <w:color w:val="262626"/>
        </w:rPr>
      </w:pPr>
      <w:r>
        <w:rPr>
          <w:rFonts w:ascii="Lucida Grande" w:hAnsi="Lucida Grande" w:cs="Lucida Grande"/>
          <w:color w:val="262626"/>
        </w:rPr>
        <w:t>Considering the offshore and ERP approaches, will you perform data modeling as part of your requirements gathering and structuring process? Will you include process models, such as data flow diagrams? What about human interface specifications? How will you balance the requirements effort?</w:t>
      </w:r>
    </w:p>
    <w:p w14:paraId="31BF34B3" w14:textId="77777777" w:rsidR="00907271" w:rsidRDefault="00907271" w:rsidP="00907271">
      <w:pPr>
        <w:widowControl w:val="0"/>
        <w:numPr>
          <w:ilvl w:val="0"/>
          <w:numId w:val="1"/>
        </w:numPr>
        <w:tabs>
          <w:tab w:val="left" w:pos="220"/>
          <w:tab w:val="left" w:pos="720"/>
        </w:tabs>
        <w:autoSpaceDE w:val="0"/>
        <w:autoSpaceDN w:val="0"/>
        <w:adjustRightInd w:val="0"/>
        <w:ind w:hanging="720"/>
        <w:rPr>
          <w:rFonts w:ascii="Lucida Grande" w:hAnsi="Lucida Grande" w:cs="Lucida Grande"/>
          <w:color w:val="262626"/>
        </w:rPr>
      </w:pPr>
      <w:r>
        <w:rPr>
          <w:rFonts w:ascii="Lucida Grande" w:hAnsi="Lucida Grande" w:cs="Lucida Grande"/>
          <w:color w:val="262626"/>
        </w:rPr>
        <w:t>Discuss alternatives and defend your decisions on what you include in your requirements specification.</w:t>
      </w:r>
    </w:p>
    <w:p w14:paraId="0F559657" w14:textId="77777777" w:rsidR="00907271" w:rsidRDefault="00907271" w:rsidP="00907271">
      <w:pPr>
        <w:widowControl w:val="0"/>
        <w:autoSpaceDE w:val="0"/>
        <w:autoSpaceDN w:val="0"/>
        <w:adjustRightInd w:val="0"/>
        <w:rPr>
          <w:rFonts w:ascii="Lucida Grande" w:hAnsi="Lucida Grande" w:cs="Lucida Grande"/>
          <w:color w:val="262626"/>
        </w:rPr>
      </w:pPr>
    </w:p>
    <w:p w14:paraId="61753CE1" w14:textId="77777777" w:rsidR="00907271" w:rsidRDefault="00907271" w:rsidP="00907271">
      <w:pPr>
        <w:widowControl w:val="0"/>
        <w:autoSpaceDE w:val="0"/>
        <w:autoSpaceDN w:val="0"/>
        <w:adjustRightInd w:val="0"/>
        <w:rPr>
          <w:rFonts w:ascii="Lucida Grande" w:hAnsi="Lucida Grande" w:cs="Lucida Grande"/>
          <w:color w:val="262626"/>
        </w:rPr>
      </w:pPr>
      <w:r>
        <w:rPr>
          <w:rFonts w:ascii="Lucida Grande" w:hAnsi="Lucida Grande" w:cs="Lucida Grande"/>
          <w:color w:val="262626"/>
        </w:rPr>
        <w:t>You may write in the first person for this assignment, taking the perspective of an IT manager. Your paper should meet the following requirements:</w:t>
      </w:r>
    </w:p>
    <w:p w14:paraId="69AD6332" w14:textId="77777777" w:rsidR="00907271" w:rsidRDefault="00907271" w:rsidP="00907271">
      <w:pPr>
        <w:widowControl w:val="0"/>
        <w:numPr>
          <w:ilvl w:val="0"/>
          <w:numId w:val="2"/>
        </w:numPr>
        <w:tabs>
          <w:tab w:val="left" w:pos="220"/>
          <w:tab w:val="left" w:pos="720"/>
        </w:tabs>
        <w:autoSpaceDE w:val="0"/>
        <w:autoSpaceDN w:val="0"/>
        <w:adjustRightInd w:val="0"/>
        <w:ind w:hanging="720"/>
        <w:rPr>
          <w:rFonts w:ascii="Lucida Grande" w:hAnsi="Lucida Grande" w:cs="Lucida Grande"/>
          <w:color w:val="262626"/>
        </w:rPr>
      </w:pPr>
      <w:r>
        <w:rPr>
          <w:rFonts w:ascii="Lucida Grande" w:hAnsi="Lucida Grande" w:cs="Lucida Grande"/>
          <w:color w:val="262626"/>
        </w:rPr>
        <w:t>Be 3-4 pages in length</w:t>
      </w:r>
    </w:p>
    <w:p w14:paraId="3BC35EBD" w14:textId="77777777" w:rsidR="00907271" w:rsidRDefault="00907271" w:rsidP="00907271">
      <w:pPr>
        <w:rPr>
          <w:rFonts w:ascii="Lucida Grande" w:hAnsi="Lucida Grande" w:cs="Lucida Grande"/>
          <w:color w:val="262626"/>
        </w:rPr>
      </w:pPr>
      <w:r>
        <w:rPr>
          <w:rFonts w:ascii="Lucida Grande" w:hAnsi="Lucida Grande" w:cs="Lucida Grande"/>
          <w:color w:val="262626"/>
        </w:rPr>
        <w:t>Cite at least two academic sources from the CSU-Global Library databases</w:t>
      </w:r>
    </w:p>
    <w:p w14:paraId="51164FE0" w14:textId="77777777" w:rsidR="00907271" w:rsidRDefault="00907271" w:rsidP="00907271">
      <w:pPr>
        <w:rPr>
          <w:rFonts w:ascii="Lucida Grande" w:hAnsi="Lucida Grande" w:cs="Lucida Grande"/>
          <w:color w:val="262626"/>
        </w:rPr>
      </w:pPr>
    </w:p>
    <w:p w14:paraId="60032EB2" w14:textId="77777777" w:rsidR="00907271" w:rsidRPr="00907271" w:rsidRDefault="00907271" w:rsidP="00907271">
      <w:pPr>
        <w:widowControl w:val="0"/>
        <w:tabs>
          <w:tab w:val="left" w:pos="220"/>
          <w:tab w:val="left" w:pos="720"/>
        </w:tabs>
        <w:autoSpaceDE w:val="0"/>
        <w:autoSpaceDN w:val="0"/>
        <w:adjustRightInd w:val="0"/>
        <w:rPr>
          <w:rFonts w:ascii="Lucida Grande" w:hAnsi="Lucida Grande" w:cs="Lucida Grande"/>
          <w:b/>
          <w:color w:val="262626"/>
        </w:rPr>
      </w:pPr>
      <w:bookmarkStart w:id="0" w:name="_GoBack"/>
      <w:bookmarkEnd w:id="0"/>
    </w:p>
    <w:sectPr w:rsidR="00907271" w:rsidRPr="00907271" w:rsidSect="00A05FF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43D63685"/>
    <w:multiLevelType w:val="hybridMultilevel"/>
    <w:tmpl w:val="9D00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262100"/>
    <w:multiLevelType w:val="hybridMultilevel"/>
    <w:tmpl w:val="8DF80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271"/>
    <w:rsid w:val="000A7F69"/>
    <w:rsid w:val="00646258"/>
    <w:rsid w:val="00907271"/>
    <w:rsid w:val="00A05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21E1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27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earchfinancialapplications.techtarget.com/definition/order-to-cash-OTC-or-O2C"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1164</Characters>
  <Application>Microsoft Macintosh Word</Application>
  <DocSecurity>0</DocSecurity>
  <Lines>9</Lines>
  <Paragraphs>2</Paragraphs>
  <ScaleCrop>false</ScaleCrop>
  <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Lindsey</dc:creator>
  <cp:keywords/>
  <dc:description/>
  <cp:lastModifiedBy>Sami Lindsey</cp:lastModifiedBy>
  <cp:revision>3</cp:revision>
  <dcterms:created xsi:type="dcterms:W3CDTF">2016-05-06T22:59:00Z</dcterms:created>
  <dcterms:modified xsi:type="dcterms:W3CDTF">2016-05-06T23:03:00Z</dcterms:modified>
</cp:coreProperties>
</file>